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FD6" w:rsidRPr="00173D5C" w:rsidRDefault="00A45FD6" w:rsidP="00A567ED">
      <w:pPr>
        <w:overflowPunct w:val="0"/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Приложение </w:t>
      </w:r>
      <w:r w:rsid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 постановлению Администрации муниципального района </w:t>
      </w:r>
      <w:r w:rsid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«Заполярный район»</w:t>
      </w:r>
      <w:r w:rsidR="00611CE5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611CE5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Ненецкого автономного округа»</w:t>
      </w: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311FAD" w:rsidRPr="00173D5C" w:rsidRDefault="0017200B" w:rsidP="00A567ED">
      <w:pPr>
        <w:overflowPunct w:val="0"/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311FAD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="0075751D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F739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09.10</w:t>
      </w:r>
      <w:r w:rsidR="00F42DA2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F739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2024</w:t>
      </w:r>
      <w:r w:rsidR="00EF236E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6069C7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202</w:t>
      </w:r>
      <w:r w:rsidR="00732C4D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311FAD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№</w:t>
      </w:r>
      <w:r w:rsidR="0075751D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F739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313</w:t>
      </w:r>
      <w:bookmarkStart w:id="0" w:name="_GoBack"/>
      <w:bookmarkEnd w:id="0"/>
      <w:r w:rsidR="00311FAD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 xml:space="preserve">«О внесении изменений </w:t>
      </w:r>
      <w:r w:rsid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A567ED" w:rsidRP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муниципальную программу «Развитие сельского хозяйства </w:t>
      </w:r>
      <w:r w:rsid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A567ED" w:rsidRP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 территории муниципального </w:t>
      </w:r>
      <w:r w:rsid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A567ED" w:rsidRP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района «Заполярный район» </w:t>
      </w:r>
      <w:r w:rsid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A567ED" w:rsidRP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2021‒2030 годы»</w:t>
      </w:r>
    </w:p>
    <w:p w:rsidR="00A45FD6" w:rsidRPr="00173D5C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173D5C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173D5C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Изменения </w:t>
      </w:r>
      <w:r w:rsidR="007A6DB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br/>
      </w:r>
      <w:r w:rsidRPr="00173D5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 муниципальную программу «Развитие сельского хозяйства на территории муниципального района «Заполярный район» на 2021</w:t>
      </w: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‒</w:t>
      </w:r>
      <w:r w:rsidRPr="00173D5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2030 годы»</w:t>
      </w:r>
    </w:p>
    <w:p w:rsidR="00A45FD6" w:rsidRPr="00173D5C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173D5C" w:rsidRDefault="00A45FD6" w:rsidP="009710A9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муниципальную программу «Развитие сельского хозяйства на территории муниципального района «Заполярный район» на 2021‒2030 годы» 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следующие изменения</w:t>
      </w: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9710A9" w:rsidRPr="00173D5C" w:rsidRDefault="005137BB" w:rsidP="009710A9">
      <w:pPr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п</w:t>
      </w:r>
      <w:r w:rsidR="00A45FD6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аспорт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A45FD6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программы </w:t>
      </w:r>
      <w:r w:rsidR="00A45FD6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«Развитие сельского хозяйства на территории муниципального района «Заполярный район» на 2021‒2030 годы»</w:t>
      </w:r>
      <w:r w:rsidR="009710A9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9710A9" w:rsidRPr="00173D5C" w:rsidRDefault="009710A9" w:rsidP="009710A9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1.1.1. Позицию «Целевые показатели» изложить в следующей редакции:</w:t>
      </w:r>
    </w:p>
    <w:p w:rsidR="009710A9" w:rsidRPr="00173D5C" w:rsidRDefault="00044482" w:rsidP="009710A9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9"/>
        <w:gridCol w:w="6515"/>
      </w:tblGrid>
      <w:tr w:rsidR="009710A9" w:rsidRPr="00173D5C" w:rsidTr="00632926"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A9" w:rsidRPr="00173D5C" w:rsidRDefault="00971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Целевые показатели</w:t>
            </w:r>
          </w:p>
        </w:tc>
        <w:tc>
          <w:tcPr>
            <w:tcW w:w="3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A9" w:rsidRPr="00173D5C" w:rsidRDefault="00971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- Количество приобретенных объектов сельского хозяйства;</w:t>
            </w:r>
          </w:p>
          <w:p w:rsidR="009710A9" w:rsidRPr="00173D5C" w:rsidRDefault="00971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- количество реконструированных объектов сельхозназначения;</w:t>
            </w:r>
          </w:p>
          <w:p w:rsidR="009710A9" w:rsidRPr="00173D5C" w:rsidRDefault="00971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- количество поставленного корма для сельскохозяйственных предприятий;</w:t>
            </w:r>
          </w:p>
          <w:p w:rsidR="009710A9" w:rsidRPr="00173D5C" w:rsidRDefault="00971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- количество животноводческих зданий (сооружений), в которых проведены работы по текущему (капитальному) ремонту;</w:t>
            </w:r>
          </w:p>
          <w:p w:rsidR="009710A9" w:rsidRPr="00173D5C" w:rsidRDefault="00971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- количество приобретенной сельскохозяйственной техники, специализированного оборудования;</w:t>
            </w:r>
          </w:p>
          <w:p w:rsidR="009710A9" w:rsidRPr="00173D5C" w:rsidRDefault="00971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- количество специализированной техники, для которой приобретены запасные части;</w:t>
            </w:r>
          </w:p>
          <w:p w:rsidR="009710A9" w:rsidRPr="00173D5C" w:rsidRDefault="00971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- количество сельскохозяйственных предприятий, которым оказана финансовая поддержка на сенозаготовительную кампанию;</w:t>
            </w:r>
          </w:p>
          <w:p w:rsidR="009710A9" w:rsidRPr="00173D5C" w:rsidRDefault="00971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- количество поставленного каменного угля для сельскохозяйственных предприятий;</w:t>
            </w:r>
          </w:p>
          <w:p w:rsidR="009710A9" w:rsidRPr="00173D5C" w:rsidRDefault="00971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- количество судебных решений, и (или) претензий (требований) кредиторов, по которым погашена кредиторская задолженность</w:t>
            </w:r>
            <w:r w:rsidR="006A07D1" w:rsidRPr="00173D5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8B4831" w:rsidRPr="00173D5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8B4831" w:rsidRPr="00173D5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 количество установленных комплектов спутникового интернета;</w:t>
            </w:r>
          </w:p>
          <w:p w:rsidR="009710A9" w:rsidRPr="00173D5C" w:rsidRDefault="008B48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- количество перевезенного крупного рогатого скота</w:t>
            </w:r>
          </w:p>
        </w:tc>
      </w:tr>
    </w:tbl>
    <w:p w:rsidR="00044482" w:rsidRPr="00173D5C" w:rsidRDefault="00044482" w:rsidP="0004448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».</w:t>
      </w:r>
    </w:p>
    <w:p w:rsidR="006A07D1" w:rsidRPr="00173D5C" w:rsidRDefault="006A07D1" w:rsidP="006A07D1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1.1.2. Позицию «</w:t>
      </w:r>
      <w:r w:rsidRPr="00173D5C">
        <w:rPr>
          <w:rFonts w:ascii="Times New Roman" w:hAnsi="Times New Roman" w:cs="Times New Roman"/>
          <w:sz w:val="26"/>
          <w:szCs w:val="26"/>
        </w:rPr>
        <w:t>Перечень основных мероприятий муниципальной программы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» изложить в следующей редакции:</w:t>
      </w:r>
    </w:p>
    <w:p w:rsidR="006A07D1" w:rsidRPr="00173D5C" w:rsidRDefault="006A07D1" w:rsidP="006A0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pPr w:leftFromText="180" w:rightFromText="180" w:vertAnchor="text" w:tblpXSpec="center" w:tblpY="1"/>
        <w:tblOverlap w:val="never"/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67"/>
        <w:gridCol w:w="6477"/>
      </w:tblGrid>
      <w:tr w:rsidR="006A07D1" w:rsidRPr="00173D5C" w:rsidTr="00173D5C">
        <w:trPr>
          <w:trHeight w:val="20"/>
          <w:tblCellSpacing w:w="5" w:type="nil"/>
        </w:trPr>
        <w:tc>
          <w:tcPr>
            <w:tcW w:w="1534" w:type="pct"/>
          </w:tcPr>
          <w:p w:rsidR="006A07D1" w:rsidRPr="00173D5C" w:rsidRDefault="006A07D1" w:rsidP="00BD7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Перечень основных мероприятий муниципальной программы</w:t>
            </w:r>
          </w:p>
        </w:tc>
        <w:tc>
          <w:tcPr>
            <w:tcW w:w="3466" w:type="pct"/>
          </w:tcPr>
          <w:p w:rsidR="006A07D1" w:rsidRPr="00173D5C" w:rsidRDefault="006A07D1" w:rsidP="006A07D1">
            <w:pPr>
              <w:numPr>
                <w:ilvl w:val="0"/>
                <w:numId w:val="5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Строительство (приобретение), реконструкция объектов сельского хозяйства;</w:t>
            </w:r>
          </w:p>
          <w:p w:rsidR="006A07D1" w:rsidRPr="00173D5C" w:rsidRDefault="006A07D1" w:rsidP="006A07D1">
            <w:pPr>
              <w:numPr>
                <w:ilvl w:val="0"/>
                <w:numId w:val="5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поставка кормов для предприятий сельскохозяйственного производства;</w:t>
            </w:r>
          </w:p>
          <w:p w:rsidR="006A07D1" w:rsidRPr="00173D5C" w:rsidRDefault="006A07D1" w:rsidP="006A07D1">
            <w:pPr>
              <w:numPr>
                <w:ilvl w:val="0"/>
                <w:numId w:val="5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мероприятий по ремонту животноводческих зданий и сооружений;</w:t>
            </w:r>
          </w:p>
          <w:p w:rsidR="006A07D1" w:rsidRPr="00173D5C" w:rsidRDefault="006A07D1" w:rsidP="006A07D1">
            <w:pPr>
              <w:numPr>
                <w:ilvl w:val="0"/>
                <w:numId w:val="5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частей;</w:t>
            </w:r>
          </w:p>
          <w:p w:rsidR="006A07D1" w:rsidRPr="00173D5C" w:rsidRDefault="006A07D1" w:rsidP="006A07D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поставка каменного угля для сельскохозяйственных предприятий;</w:t>
            </w:r>
          </w:p>
          <w:p w:rsidR="006A07D1" w:rsidRPr="00173D5C" w:rsidRDefault="006A07D1" w:rsidP="006A07D1">
            <w:pPr>
              <w:numPr>
                <w:ilvl w:val="0"/>
                <w:numId w:val="5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реализация сенозаготовительной кампании предприятий сельскохозяйственного производства;</w:t>
            </w:r>
          </w:p>
          <w:p w:rsidR="006A07D1" w:rsidRPr="00173D5C" w:rsidRDefault="006A07D1" w:rsidP="006A07D1">
            <w:pPr>
              <w:numPr>
                <w:ilvl w:val="0"/>
                <w:numId w:val="5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восстановление платежеспособности предприятий сельскохозяйственного производства;</w:t>
            </w:r>
          </w:p>
          <w:p w:rsidR="006A07D1" w:rsidRPr="00173D5C" w:rsidRDefault="006A07D1" w:rsidP="006A07D1">
            <w:pPr>
              <w:numPr>
                <w:ilvl w:val="0"/>
                <w:numId w:val="5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приобретение и установка комплекта спутникового интернета</w:t>
            </w:r>
          </w:p>
        </w:tc>
      </w:tr>
    </w:tbl>
    <w:p w:rsidR="006A07D1" w:rsidRPr="00173D5C" w:rsidRDefault="006A07D1" w:rsidP="006A07D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A45FD6" w:rsidRPr="00173D5C" w:rsidRDefault="009710A9" w:rsidP="009710A9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="006A07D1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. П</w:t>
      </w:r>
      <w:r w:rsidR="00A45FD6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озицию «Объемы и источники финансирования муниципальной программы» изложить в следующей редакции:</w:t>
      </w:r>
    </w:p>
    <w:p w:rsidR="00A45FD6" w:rsidRPr="00173D5C" w:rsidRDefault="00A45FD6" w:rsidP="0097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0"/>
        <w:gridCol w:w="6374"/>
      </w:tblGrid>
      <w:tr w:rsidR="00781E19" w:rsidRPr="00173D5C" w:rsidTr="00BE00F7">
        <w:tc>
          <w:tcPr>
            <w:tcW w:w="1589" w:type="pct"/>
            <w:tcBorders>
              <w:top w:val="single" w:sz="4" w:space="0" w:color="auto"/>
              <w:bottom w:val="single" w:sz="4" w:space="0" w:color="auto"/>
            </w:tcBorders>
          </w:tcPr>
          <w:p w:rsidR="00A45FD6" w:rsidRPr="00173D5C" w:rsidRDefault="00A45FD6" w:rsidP="00971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3411" w:type="pct"/>
            <w:tcBorders>
              <w:top w:val="single" w:sz="4" w:space="0" w:color="auto"/>
              <w:bottom w:val="single" w:sz="4" w:space="0" w:color="auto"/>
            </w:tcBorders>
          </w:tcPr>
          <w:p w:rsidR="00C512D4" w:rsidRPr="00173D5C" w:rsidRDefault="00C512D4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объем финансирования</w:t>
            </w:r>
            <w:r w:rsidR="00B07AB9"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</w:t>
            </w:r>
            <w:r w:rsidR="001E32F1"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352 126,9</w:t>
            </w:r>
            <w:r w:rsidRPr="00173D5C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 </w:t>
            </w: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тыс. руб., </w:t>
            </w:r>
            <w:r w:rsidR="00E25607"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  <w:p w:rsidR="00C512D4" w:rsidRPr="00173D5C" w:rsidRDefault="00C512D4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год – 36 031,3 тыс. руб.;</w:t>
            </w:r>
          </w:p>
          <w:p w:rsidR="00C512D4" w:rsidRPr="00173D5C" w:rsidRDefault="00C512D4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28 751,1 тыс. руб.;</w:t>
            </w:r>
          </w:p>
          <w:p w:rsidR="00C512D4" w:rsidRPr="00173D5C" w:rsidRDefault="00C512D4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128 442,3 тыс. руб.;</w:t>
            </w:r>
          </w:p>
          <w:p w:rsidR="00C512D4" w:rsidRPr="00173D5C" w:rsidRDefault="00C512D4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 w:rsidR="00F42DA2"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1E32F1"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="00F42DA2"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E32F1"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</w:t>
            </w:r>
            <w:r w:rsidR="00F42DA2"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</w:t>
            </w:r>
            <w:r w:rsidR="001E32F1"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руб.;</w:t>
            </w:r>
          </w:p>
          <w:p w:rsidR="006F7A61" w:rsidRPr="00173D5C" w:rsidRDefault="006F7A61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2025 год – </w:t>
            </w:r>
            <w:r w:rsidR="001E32F1"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40 00</w:t>
            </w: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  <w:r w:rsidR="001E32F1"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руб.;</w:t>
            </w:r>
          </w:p>
          <w:p w:rsidR="006F7A61" w:rsidRPr="00173D5C" w:rsidRDefault="006F7A61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2026 год – </w:t>
            </w:r>
            <w:r w:rsidR="001E32F1"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40 000,0 </w:t>
            </w: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руб.;</w:t>
            </w:r>
          </w:p>
          <w:p w:rsidR="006F7A61" w:rsidRPr="00173D5C" w:rsidRDefault="006F7A61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– 0,0 тыс. руб.;</w:t>
            </w:r>
          </w:p>
          <w:p w:rsidR="006F7A61" w:rsidRPr="00173D5C" w:rsidRDefault="006F7A61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 – 0,0 тыс. руб.;</w:t>
            </w:r>
          </w:p>
          <w:p w:rsidR="006F7A61" w:rsidRPr="00173D5C" w:rsidRDefault="006F7A61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2029 год – 0,0 тыс. руб.;</w:t>
            </w:r>
          </w:p>
          <w:p w:rsidR="006F7A61" w:rsidRPr="00173D5C" w:rsidRDefault="006F7A61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2030 год – 0,0 тыс. руб.</w:t>
            </w:r>
          </w:p>
          <w:p w:rsidR="00A45FD6" w:rsidRPr="00173D5C" w:rsidRDefault="00A45FD6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из:</w:t>
            </w:r>
          </w:p>
          <w:p w:rsidR="00C512D4" w:rsidRPr="00173D5C" w:rsidRDefault="00C512D4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объем финансирования </w:t>
            </w:r>
            <w:r w:rsidR="00BF2A96"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 счет средств районного бюджета </w:t>
            </w: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– </w:t>
            </w:r>
            <w:r w:rsidR="001E32F1"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352 126,9</w:t>
            </w:r>
            <w:r w:rsidR="001E32F1" w:rsidRPr="00173D5C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 </w:t>
            </w: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 руб., в том числе:</w:t>
            </w:r>
          </w:p>
          <w:p w:rsidR="00C512D4" w:rsidRPr="00173D5C" w:rsidRDefault="00C512D4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год – 36 031,3 тыс. руб.;</w:t>
            </w:r>
          </w:p>
          <w:p w:rsidR="00C512D4" w:rsidRPr="00173D5C" w:rsidRDefault="00C512D4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28 751,1 тыс. руб.;</w:t>
            </w:r>
          </w:p>
          <w:p w:rsidR="00C512D4" w:rsidRPr="00173D5C" w:rsidRDefault="00C512D4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128 442,3 тыс. руб.;</w:t>
            </w:r>
          </w:p>
          <w:p w:rsidR="00C512D4" w:rsidRPr="00173D5C" w:rsidRDefault="00C512D4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2024 год – </w:t>
            </w:r>
            <w:r w:rsidR="001E32F1"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78 902,2</w:t>
            </w: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руб.;</w:t>
            </w:r>
          </w:p>
          <w:p w:rsidR="001E32F1" w:rsidRPr="00173D5C" w:rsidRDefault="001E32F1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40 000,0 тыс. руб.;</w:t>
            </w:r>
          </w:p>
          <w:p w:rsidR="00732C4D" w:rsidRPr="00173D5C" w:rsidRDefault="001E32F1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– 40 000,0 тыс. руб.;</w:t>
            </w:r>
          </w:p>
          <w:p w:rsidR="00732C4D" w:rsidRPr="00173D5C" w:rsidRDefault="00732C4D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– 0,0 тыс. руб.;</w:t>
            </w:r>
          </w:p>
          <w:p w:rsidR="00732C4D" w:rsidRPr="00173D5C" w:rsidRDefault="00732C4D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 – 0,0 тыс. руб.;</w:t>
            </w:r>
          </w:p>
          <w:p w:rsidR="00732C4D" w:rsidRPr="00173D5C" w:rsidRDefault="00732C4D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2029 год – 0,0 тыс. руб.;</w:t>
            </w:r>
          </w:p>
          <w:p w:rsidR="00A45FD6" w:rsidRPr="00173D5C" w:rsidRDefault="00732C4D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2030 год – 0,0 тыс. руб.</w:t>
            </w:r>
          </w:p>
        </w:tc>
      </w:tr>
    </w:tbl>
    <w:p w:rsidR="000F5EDC" w:rsidRPr="00173D5C" w:rsidRDefault="00044482" w:rsidP="0004448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».</w:t>
      </w:r>
    </w:p>
    <w:p w:rsidR="006A07D1" w:rsidRPr="00173D5C" w:rsidRDefault="006A07D1" w:rsidP="006A07D1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1.1.4. Позицию «</w:t>
      </w:r>
      <w:r w:rsidR="00A65FE2" w:rsidRPr="00173D5C">
        <w:rPr>
          <w:rFonts w:ascii="Times New Roman" w:hAnsi="Times New Roman" w:cs="Times New Roman"/>
          <w:sz w:val="26"/>
          <w:szCs w:val="26"/>
        </w:rPr>
        <w:t>Ожидаемые конечные результаты реализации муниципальной программы и показатели социально-экономической эффективности муниципальной программы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» изложить в следующей редакции:</w:t>
      </w:r>
    </w:p>
    <w:p w:rsidR="006A07D1" w:rsidRPr="00173D5C" w:rsidRDefault="006A07D1" w:rsidP="006A0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pPr w:leftFromText="180" w:rightFromText="180" w:vertAnchor="text" w:tblpXSpec="center" w:tblpY="1"/>
        <w:tblOverlap w:val="never"/>
        <w:tblW w:w="5000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1"/>
        <w:gridCol w:w="6373"/>
      </w:tblGrid>
      <w:tr w:rsidR="00A65FE2" w:rsidRPr="00173D5C" w:rsidTr="00632926">
        <w:trPr>
          <w:tblCellSpacing w:w="5" w:type="nil"/>
        </w:trPr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E2" w:rsidRPr="00173D5C" w:rsidRDefault="00A65FE2" w:rsidP="00BD7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Ожидаемые конечные результаты реализации муниципальной программы и показатели социально-экономической эффективности муниципальной программы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E2" w:rsidRPr="00173D5C" w:rsidRDefault="00A65FE2" w:rsidP="00BD78E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Реализация Программы позволит:</w:t>
            </w:r>
          </w:p>
          <w:p w:rsidR="00A65FE2" w:rsidRPr="00173D5C" w:rsidRDefault="00A65FE2" w:rsidP="00A65FE2">
            <w:pPr>
              <w:pStyle w:val="a5"/>
              <w:numPr>
                <w:ilvl w:val="0"/>
                <w:numId w:val="7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построить (приобрести), реконструировать объекты сельского хозяйства;</w:t>
            </w:r>
          </w:p>
          <w:p w:rsidR="00A65FE2" w:rsidRPr="00173D5C" w:rsidRDefault="00A65FE2" w:rsidP="00A65FE2">
            <w:pPr>
              <w:pStyle w:val="a5"/>
              <w:numPr>
                <w:ilvl w:val="0"/>
                <w:numId w:val="7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осуществить поставку кормов для сельскохозяйственных предприятий;</w:t>
            </w:r>
          </w:p>
          <w:p w:rsidR="00A65FE2" w:rsidRPr="00173D5C" w:rsidRDefault="00A65FE2" w:rsidP="00A65FE2">
            <w:pPr>
              <w:pStyle w:val="a5"/>
              <w:numPr>
                <w:ilvl w:val="0"/>
                <w:numId w:val="7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приобрести сельскохозяйственную технику, специализированное оборудование, запасные части;</w:t>
            </w:r>
          </w:p>
          <w:p w:rsidR="00A65FE2" w:rsidRPr="00173D5C" w:rsidRDefault="00A65FE2" w:rsidP="00A65FE2">
            <w:pPr>
              <w:pStyle w:val="a5"/>
              <w:numPr>
                <w:ilvl w:val="0"/>
                <w:numId w:val="7"/>
              </w:numPr>
              <w:tabs>
                <w:tab w:val="left" w:pos="261"/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проводить капитальные и (или) текущие ремонты животноводческих зданий и сооружений;</w:t>
            </w:r>
          </w:p>
          <w:p w:rsidR="00A65FE2" w:rsidRPr="00173D5C" w:rsidRDefault="00A65FE2" w:rsidP="00A65FE2">
            <w:pPr>
              <w:pStyle w:val="a5"/>
              <w:numPr>
                <w:ilvl w:val="0"/>
                <w:numId w:val="7"/>
              </w:numPr>
              <w:tabs>
                <w:tab w:val="left" w:pos="261"/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оказать финансовую поддержку сельскохозяйственным предприятиям;</w:t>
            </w:r>
          </w:p>
          <w:p w:rsidR="00A65FE2" w:rsidRPr="00173D5C" w:rsidRDefault="00A65FE2" w:rsidP="00A65FE2">
            <w:pPr>
              <w:pStyle w:val="a5"/>
              <w:numPr>
                <w:ilvl w:val="0"/>
                <w:numId w:val="7"/>
              </w:numPr>
              <w:tabs>
                <w:tab w:val="left" w:pos="261"/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осуществить поставку каменного угля для сельскохозяйственных предприятий;</w:t>
            </w:r>
          </w:p>
          <w:p w:rsidR="00A65FE2" w:rsidRPr="00173D5C" w:rsidRDefault="00A65FE2" w:rsidP="00A65FE2">
            <w:pPr>
              <w:pStyle w:val="a5"/>
              <w:numPr>
                <w:ilvl w:val="0"/>
                <w:numId w:val="7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погасить просроченную кредиторскую задолженность сельскохозяйственных предприятий при условии принудительного взыскания такой задолженности в порядке, установленном Федеральным законом от 02.10.2007 № 229-ФЗ «Об исполнительном производстве» и (или) на основании одного или нескольких претензий (требований) кредиторов, в порядке досудебного урегулирования споров;</w:t>
            </w:r>
          </w:p>
          <w:p w:rsidR="00A65FE2" w:rsidRPr="00173D5C" w:rsidRDefault="00A65FE2" w:rsidP="00A65FE2">
            <w:pPr>
              <w:pStyle w:val="a5"/>
              <w:numPr>
                <w:ilvl w:val="0"/>
                <w:numId w:val="7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 xml:space="preserve">обеспечить сельскохозяйственные предприятия интернет-связью </w:t>
            </w:r>
          </w:p>
        </w:tc>
      </w:tr>
    </w:tbl>
    <w:p w:rsidR="00A65FE2" w:rsidRPr="00173D5C" w:rsidRDefault="00A65FE2" w:rsidP="00A65FE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A65FE2" w:rsidRPr="00173D5C" w:rsidRDefault="00EC752F" w:rsidP="009710A9">
      <w:pPr>
        <w:widowControl w:val="0"/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 4 «Система программных мероприятий» изложить в следующей редакции:</w:t>
      </w:r>
    </w:p>
    <w:p w:rsidR="00EC752F" w:rsidRPr="00173D5C" w:rsidRDefault="00EC752F" w:rsidP="00EC75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173D5C">
        <w:rPr>
          <w:rFonts w:ascii="Times New Roman" w:hAnsi="Times New Roman" w:cs="Times New Roman"/>
          <w:sz w:val="26"/>
          <w:szCs w:val="26"/>
        </w:rPr>
        <w:t>Программные мероприятия включают в себя:</w:t>
      </w:r>
    </w:p>
    <w:p w:rsidR="00EC752F" w:rsidRPr="00173D5C" w:rsidRDefault="00EC752F" w:rsidP="00EC752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3D5C">
        <w:rPr>
          <w:rFonts w:ascii="Times New Roman" w:hAnsi="Times New Roman" w:cs="Times New Roman"/>
          <w:sz w:val="26"/>
          <w:szCs w:val="26"/>
        </w:rPr>
        <w:t>строительство (приобретение), реконструкцию объектов сельского хозяйства;</w:t>
      </w:r>
    </w:p>
    <w:p w:rsidR="00EC752F" w:rsidRPr="00173D5C" w:rsidRDefault="00EC752F" w:rsidP="00EC752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3D5C">
        <w:rPr>
          <w:rFonts w:ascii="Times New Roman" w:hAnsi="Times New Roman" w:cs="Times New Roman"/>
          <w:sz w:val="26"/>
          <w:szCs w:val="26"/>
        </w:rPr>
        <w:t>поставку кормов для предприятий сельскохозяйственного производства;</w:t>
      </w:r>
    </w:p>
    <w:p w:rsidR="00EC752F" w:rsidRPr="00173D5C" w:rsidRDefault="00EC752F" w:rsidP="00EC752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3D5C">
        <w:rPr>
          <w:rFonts w:ascii="Times New Roman" w:hAnsi="Times New Roman" w:cs="Times New Roman"/>
          <w:sz w:val="26"/>
          <w:szCs w:val="26"/>
        </w:rPr>
        <w:t>проведение мероприятий по ремонту животноводческих зданий и сооружений;</w:t>
      </w:r>
    </w:p>
    <w:p w:rsidR="00EC752F" w:rsidRPr="00173D5C" w:rsidRDefault="00EC752F" w:rsidP="00EC752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3D5C">
        <w:rPr>
          <w:rFonts w:ascii="Times New Roman" w:hAnsi="Times New Roman" w:cs="Times New Roman"/>
          <w:sz w:val="26"/>
          <w:szCs w:val="26"/>
        </w:rPr>
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частей;</w:t>
      </w:r>
    </w:p>
    <w:p w:rsidR="00EC752F" w:rsidRPr="00173D5C" w:rsidRDefault="00EC752F" w:rsidP="00EC752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3D5C">
        <w:rPr>
          <w:rFonts w:ascii="Times New Roman" w:hAnsi="Times New Roman" w:cs="Times New Roman"/>
          <w:sz w:val="26"/>
          <w:szCs w:val="26"/>
        </w:rPr>
        <w:lastRenderedPageBreak/>
        <w:t>поставку каменного угля для сельскохозяйственных предприятий;</w:t>
      </w:r>
    </w:p>
    <w:p w:rsidR="00EC752F" w:rsidRPr="00173D5C" w:rsidRDefault="00EC752F" w:rsidP="00EC752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3D5C">
        <w:rPr>
          <w:rFonts w:ascii="Times New Roman" w:hAnsi="Times New Roman" w:cs="Times New Roman"/>
          <w:sz w:val="26"/>
          <w:szCs w:val="26"/>
        </w:rPr>
        <w:t>реализацию сенозаготовительной кампании предприятий сельскохозяйственного производства;</w:t>
      </w:r>
    </w:p>
    <w:p w:rsidR="00EC752F" w:rsidRPr="00173D5C" w:rsidRDefault="00EC752F" w:rsidP="00EC752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3D5C">
        <w:rPr>
          <w:rFonts w:ascii="Times New Roman" w:hAnsi="Times New Roman" w:cs="Times New Roman"/>
          <w:sz w:val="26"/>
          <w:szCs w:val="26"/>
        </w:rPr>
        <w:t>восстановление платежеспособности предприятий сельскохозяйственного производства;</w:t>
      </w:r>
    </w:p>
    <w:p w:rsidR="00EC752F" w:rsidRPr="00173D5C" w:rsidRDefault="00EC752F" w:rsidP="00EC752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3D5C">
        <w:rPr>
          <w:rFonts w:ascii="Times New Roman" w:hAnsi="Times New Roman" w:cs="Times New Roman"/>
          <w:sz w:val="26"/>
          <w:szCs w:val="26"/>
        </w:rPr>
        <w:t>приобретение и установка комплекта спутникового интернета.</w:t>
      </w:r>
    </w:p>
    <w:p w:rsidR="00EC752F" w:rsidRPr="00173D5C" w:rsidRDefault="00EC752F" w:rsidP="00EC75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программных мероприятий муниципальной программы «</w:t>
      </w:r>
      <w:r w:rsidRPr="00173D5C">
        <w:rPr>
          <w:rFonts w:ascii="Times New Roman" w:hAnsi="Times New Roman" w:cs="Times New Roman"/>
          <w:sz w:val="26"/>
          <w:szCs w:val="26"/>
        </w:rPr>
        <w:t>Развитие сельского хозяйства на территории муниципального района «Заполярный район» на 2021</w:t>
      </w:r>
      <w:r w:rsidRPr="00173D5C">
        <w:rPr>
          <w:sz w:val="26"/>
          <w:szCs w:val="26"/>
        </w:rPr>
        <w:t>‒</w:t>
      </w:r>
      <w:r w:rsidRPr="00173D5C">
        <w:rPr>
          <w:rFonts w:ascii="Times New Roman" w:hAnsi="Times New Roman" w:cs="Times New Roman"/>
          <w:sz w:val="26"/>
          <w:szCs w:val="26"/>
        </w:rPr>
        <w:t>2030 годы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» указан в Приложении 2 к Программе.».</w:t>
      </w:r>
    </w:p>
    <w:p w:rsidR="00A45FD6" w:rsidRPr="00173D5C" w:rsidRDefault="005C19F0" w:rsidP="009710A9">
      <w:pPr>
        <w:widowControl w:val="0"/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Абзац</w:t>
      </w:r>
      <w:r w:rsidR="00EC752F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первый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раздела 5 «Информация о ресурсном обеспечении Программы, содержащая сведения об объемах и источниках финансирования Программы» изложить в </w:t>
      </w:r>
      <w:r w:rsidR="005137BB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следующей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редакции</w:t>
      </w:r>
      <w:r w:rsidR="00A45FD6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E8145B" w:rsidRPr="00173D5C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«Общий объем фина</w:t>
      </w:r>
      <w:r w:rsidR="0083335C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нсирования Программы составляет – </w:t>
      </w:r>
      <w:r w:rsidR="000E4B99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352 126,9</w:t>
      </w:r>
      <w:r w:rsidR="00BE4D72" w:rsidRPr="00173D5C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="006F7A61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BE00F7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рублей, в том числе за счет средств районного бюджета – </w:t>
      </w:r>
      <w:r w:rsidR="000E4B99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352 126,9</w:t>
      </w:r>
      <w:r w:rsidR="00BE4D72" w:rsidRPr="00173D5C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="00337CA6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 рублей</w:t>
      </w:r>
      <w:r w:rsidR="000F5EDC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75100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5A29AE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65FE2" w:rsidRPr="00173D5C" w:rsidRDefault="00A65FE2" w:rsidP="009710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1.4. </w:t>
      </w:r>
      <w:r w:rsidR="00EC752F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Абзац первый раздела 7 «</w:t>
      </w:r>
      <w:r w:rsidR="00EC752F" w:rsidRPr="00173D5C">
        <w:rPr>
          <w:rFonts w:ascii="Times New Roman" w:hAnsi="Times New Roman" w:cs="Times New Roman"/>
          <w:bCs/>
          <w:sz w:val="26"/>
          <w:szCs w:val="26"/>
        </w:rPr>
        <w:t>Описание ожидаемых результатов реализации Программы, количественная и/или качественная оценка ожидаемых результатов реализации Программы</w:t>
      </w:r>
      <w:r w:rsidR="00EC752F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» изложить в следующей редакции:</w:t>
      </w:r>
    </w:p>
    <w:p w:rsidR="00EC752F" w:rsidRPr="00173D5C" w:rsidRDefault="00EC752F" w:rsidP="009710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173D5C">
        <w:rPr>
          <w:rFonts w:ascii="Times New Roman" w:hAnsi="Times New Roman" w:cs="Times New Roman"/>
          <w:sz w:val="26"/>
          <w:szCs w:val="26"/>
        </w:rPr>
        <w:t>Реализация Программы позволит построить (приобрести), реконструировать объекты сельского хозяйства, осуществить поставку кормов для сельскохозяйственных предприятий, приобрести сельскохозяйственную технику, специализированное оборудование, запасные части, проводить капитальные и (или) текущие ремонты животноводческих зданий и сооружений, оказать финансовую поддержку сельскохозяйственным предприятиям, осуществить поставку каменного угля для сельскохозяйственных предприятий, погасить просроченную кредиторскую задолженность сельскохозяйственных предприятий при условии принудительного взыскания такой задолженности в порядке, установленном Федеральным законом от 02.10.2007 № 229-ФЗ «Об исполнительном производстве» и (или) на основании одного или нескольких претензий (требований) кредиторов, в порядке досудебного урегулирования споров, обеспечить сельскохозяйственные предприятия интернет-связью.».</w:t>
      </w:r>
    </w:p>
    <w:p w:rsidR="00A45FD6" w:rsidRPr="00781E19" w:rsidRDefault="009710A9" w:rsidP="009710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2. </w:t>
      </w:r>
      <w:r w:rsidR="00A45FD6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Приложения 1, 2 к муниципальной программе «Развитие сельского хозяйства на территории муниципального района «Заполярный район» на 2021‒2030 годы» изложить в новой редакции (прилагаются).</w:t>
      </w:r>
    </w:p>
    <w:p w:rsidR="00A45FD6" w:rsidRPr="00A45FD6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741BB" w:rsidRDefault="005741BB" w:rsidP="009710A9"/>
    <w:sectPr w:rsidR="005741BB" w:rsidSect="005E2427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A8F" w:rsidRDefault="00611A8F">
      <w:pPr>
        <w:spacing w:after="0" w:line="240" w:lineRule="auto"/>
      </w:pPr>
      <w:r>
        <w:separator/>
      </w:r>
    </w:p>
  </w:endnote>
  <w:endnote w:type="continuationSeparator" w:id="0">
    <w:p w:rsidR="00611A8F" w:rsidRDefault="00611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A8F" w:rsidRDefault="00611A8F">
      <w:pPr>
        <w:spacing w:after="0" w:line="240" w:lineRule="auto"/>
      </w:pPr>
      <w:r>
        <w:separator/>
      </w:r>
    </w:p>
  </w:footnote>
  <w:footnote w:type="continuationSeparator" w:id="0">
    <w:p w:rsidR="00611A8F" w:rsidRDefault="00611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163" w:rsidRDefault="00A45FD6" w:rsidP="00D7269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7397E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22F28"/>
    <w:multiLevelType w:val="hybridMultilevel"/>
    <w:tmpl w:val="8E1EA28C"/>
    <w:lvl w:ilvl="0" w:tplc="2E62B7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11DA7BB3"/>
    <w:multiLevelType w:val="hybridMultilevel"/>
    <w:tmpl w:val="93B87676"/>
    <w:lvl w:ilvl="0" w:tplc="267EFA2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0913B8"/>
    <w:multiLevelType w:val="multilevel"/>
    <w:tmpl w:val="7276B2B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39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2E164457"/>
    <w:multiLevelType w:val="hybridMultilevel"/>
    <w:tmpl w:val="9D02D62E"/>
    <w:lvl w:ilvl="0" w:tplc="B084253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FD732E"/>
    <w:multiLevelType w:val="hybridMultilevel"/>
    <w:tmpl w:val="AE7C4FD0"/>
    <w:lvl w:ilvl="0" w:tplc="01F8E98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61722D46"/>
    <w:multiLevelType w:val="hybridMultilevel"/>
    <w:tmpl w:val="566A7F74"/>
    <w:lvl w:ilvl="0" w:tplc="8CD097C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A563D4"/>
    <w:multiLevelType w:val="multilevel"/>
    <w:tmpl w:val="502616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710C21A1"/>
    <w:multiLevelType w:val="multilevel"/>
    <w:tmpl w:val="6DAE3B0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isLgl/>
      <w:suff w:val="space"/>
      <w:lvlText w:val="%2."/>
      <w:lvlJc w:val="left"/>
      <w:pPr>
        <w:ind w:left="1425" w:hanging="72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652"/>
    <w:rsid w:val="000043C3"/>
    <w:rsid w:val="00032FAA"/>
    <w:rsid w:val="00044482"/>
    <w:rsid w:val="000659AE"/>
    <w:rsid w:val="000E4B99"/>
    <w:rsid w:val="000F5EDC"/>
    <w:rsid w:val="001644E3"/>
    <w:rsid w:val="0017200B"/>
    <w:rsid w:val="00173D5C"/>
    <w:rsid w:val="001E32F1"/>
    <w:rsid w:val="00214B7C"/>
    <w:rsid w:val="00245FB7"/>
    <w:rsid w:val="00246D12"/>
    <w:rsid w:val="00267B41"/>
    <w:rsid w:val="00275100"/>
    <w:rsid w:val="00282D33"/>
    <w:rsid w:val="002D3E77"/>
    <w:rsid w:val="00311FAD"/>
    <w:rsid w:val="00337CA6"/>
    <w:rsid w:val="00346D5D"/>
    <w:rsid w:val="00350FF0"/>
    <w:rsid w:val="00445F39"/>
    <w:rsid w:val="00492528"/>
    <w:rsid w:val="004F2EFC"/>
    <w:rsid w:val="005137BB"/>
    <w:rsid w:val="005678E2"/>
    <w:rsid w:val="005741BB"/>
    <w:rsid w:val="005A29AE"/>
    <w:rsid w:val="005C19F0"/>
    <w:rsid w:val="006027EB"/>
    <w:rsid w:val="006069C7"/>
    <w:rsid w:val="00611A8F"/>
    <w:rsid w:val="00611CE5"/>
    <w:rsid w:val="00632926"/>
    <w:rsid w:val="006A07D1"/>
    <w:rsid w:val="006B02E4"/>
    <w:rsid w:val="006F7A61"/>
    <w:rsid w:val="007022C1"/>
    <w:rsid w:val="0070371A"/>
    <w:rsid w:val="00710B91"/>
    <w:rsid w:val="00732C4D"/>
    <w:rsid w:val="00736C91"/>
    <w:rsid w:val="00757024"/>
    <w:rsid w:val="0075751D"/>
    <w:rsid w:val="00772E3C"/>
    <w:rsid w:val="00781E19"/>
    <w:rsid w:val="007A6DB0"/>
    <w:rsid w:val="007D509E"/>
    <w:rsid w:val="007F7643"/>
    <w:rsid w:val="00811473"/>
    <w:rsid w:val="0083335C"/>
    <w:rsid w:val="008602F3"/>
    <w:rsid w:val="008704FA"/>
    <w:rsid w:val="00894514"/>
    <w:rsid w:val="008B0557"/>
    <w:rsid w:val="008B4831"/>
    <w:rsid w:val="008E41BC"/>
    <w:rsid w:val="009031EE"/>
    <w:rsid w:val="00942FB8"/>
    <w:rsid w:val="009710A9"/>
    <w:rsid w:val="009C6057"/>
    <w:rsid w:val="00A45FD6"/>
    <w:rsid w:val="00A567ED"/>
    <w:rsid w:val="00A65FE2"/>
    <w:rsid w:val="00B07AB9"/>
    <w:rsid w:val="00B2034F"/>
    <w:rsid w:val="00BE00F7"/>
    <w:rsid w:val="00BE4D72"/>
    <w:rsid w:val="00BF2A96"/>
    <w:rsid w:val="00C512D4"/>
    <w:rsid w:val="00CC38C3"/>
    <w:rsid w:val="00CE1514"/>
    <w:rsid w:val="00DD13D6"/>
    <w:rsid w:val="00DD36E1"/>
    <w:rsid w:val="00E25607"/>
    <w:rsid w:val="00E3659A"/>
    <w:rsid w:val="00E75DBC"/>
    <w:rsid w:val="00E8145B"/>
    <w:rsid w:val="00EC752F"/>
    <w:rsid w:val="00EE4941"/>
    <w:rsid w:val="00EF236E"/>
    <w:rsid w:val="00F42DA2"/>
    <w:rsid w:val="00F444E8"/>
    <w:rsid w:val="00F62652"/>
    <w:rsid w:val="00F71E34"/>
    <w:rsid w:val="00F7397E"/>
    <w:rsid w:val="00FC2C71"/>
    <w:rsid w:val="00FC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0904E"/>
  <w15:chartTrackingRefBased/>
  <w15:docId w15:val="{EDDFED7E-3E10-4CBC-BC0C-8BDAF2FCB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45FD6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45F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445F3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10B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0B91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DD1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Пушкарёв Сергей Николаевич</dc:creator>
  <cp:keywords/>
  <dc:description/>
  <cp:lastModifiedBy>Бабикова Юлия Николаевна</cp:lastModifiedBy>
  <cp:revision>2</cp:revision>
  <cp:lastPrinted>2022-03-29T12:52:00Z</cp:lastPrinted>
  <dcterms:created xsi:type="dcterms:W3CDTF">2024-10-10T11:33:00Z</dcterms:created>
  <dcterms:modified xsi:type="dcterms:W3CDTF">2024-10-10T11:33:00Z</dcterms:modified>
</cp:coreProperties>
</file>